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EC8B" w14:textId="77777777" w:rsidR="000D1E5D" w:rsidRDefault="000213E7">
      <w:pPr>
        <w:pStyle w:val="BodyText"/>
        <w:spacing w:before="71"/>
        <w:ind w:left="761" w:right="807"/>
        <w:jc w:val="center"/>
      </w:pPr>
      <w:r w:rsidRPr="00525F74">
        <w:rPr>
          <w:color w:val="0C0C0C"/>
          <w:w w:val="105"/>
          <w:highlight w:val="yellow"/>
        </w:rPr>
        <w:t>A031803</w:t>
      </w:r>
    </w:p>
    <w:p w14:paraId="75E6EC8C" w14:textId="77777777" w:rsidR="000D1E5D" w:rsidRDefault="000D1E5D">
      <w:pPr>
        <w:pStyle w:val="BodyText"/>
        <w:rPr>
          <w:sz w:val="22"/>
        </w:rPr>
      </w:pPr>
    </w:p>
    <w:p w14:paraId="75E6EC8D" w14:textId="77777777" w:rsidR="000D1E5D" w:rsidRDefault="000D1E5D">
      <w:pPr>
        <w:pStyle w:val="BodyText"/>
        <w:spacing w:before="8"/>
        <w:rPr>
          <w:sz w:val="19"/>
        </w:rPr>
      </w:pPr>
    </w:p>
    <w:p w14:paraId="75E6EC8E" w14:textId="77777777" w:rsidR="000D1E5D" w:rsidRDefault="000213E7">
      <w:pPr>
        <w:pStyle w:val="Heading1"/>
        <w:ind w:right="814"/>
        <w:jc w:val="center"/>
      </w:pPr>
      <w:r>
        <w:rPr>
          <w:color w:val="0C0C0C"/>
          <w:w w:val="105"/>
        </w:rPr>
        <w:t>Schema</w:t>
      </w:r>
    </w:p>
    <w:p w14:paraId="75E6EC8F" w14:textId="77777777" w:rsidR="000D1E5D" w:rsidRDefault="000D1E5D">
      <w:pPr>
        <w:pStyle w:val="BodyText"/>
        <w:rPr>
          <w:b/>
          <w:sz w:val="20"/>
        </w:rPr>
      </w:pPr>
    </w:p>
    <w:p w14:paraId="75E6EC90" w14:textId="77777777" w:rsidR="000D1E5D" w:rsidRDefault="000D1E5D">
      <w:pPr>
        <w:pStyle w:val="BodyText"/>
        <w:rPr>
          <w:b/>
          <w:sz w:val="20"/>
        </w:rPr>
      </w:pPr>
    </w:p>
    <w:p w14:paraId="75E6EC91" w14:textId="77777777" w:rsidR="000D1E5D" w:rsidRDefault="000D1E5D">
      <w:pPr>
        <w:pStyle w:val="BodyText"/>
        <w:rPr>
          <w:b/>
          <w:sz w:val="20"/>
        </w:rPr>
      </w:pPr>
    </w:p>
    <w:p w14:paraId="75E6EC92" w14:textId="77777777" w:rsidR="000D1E5D" w:rsidRDefault="000213E7">
      <w:pPr>
        <w:pStyle w:val="BodyText"/>
        <w:spacing w:before="4"/>
        <w:rPr>
          <w:b/>
          <w:sz w:val="14"/>
        </w:rPr>
      </w:pPr>
      <w:r>
        <w:pict w14:anchorId="75E6ECB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.85pt;margin-top:44.8pt;width:313.7pt;height:127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6"/>
                    <w:gridCol w:w="584"/>
                    <w:gridCol w:w="2735"/>
                    <w:gridCol w:w="587"/>
                    <w:gridCol w:w="1938"/>
                  </w:tblGrid>
                  <w:tr w:rsidR="000D1E5D" w14:paraId="75E6ECBC" w14:textId="77777777">
                    <w:trPr>
                      <w:trHeight w:val="334"/>
                    </w:trPr>
                    <w:tc>
                      <w:tcPr>
                        <w:tcW w:w="406" w:type="dxa"/>
                        <w:tcBorders>
                          <w:bottom w:val="nil"/>
                        </w:tcBorders>
                      </w:tcPr>
                      <w:p w14:paraId="75E6ECBA" w14:textId="77777777" w:rsidR="000D1E5D" w:rsidRDefault="000213E7">
                        <w:pPr>
                          <w:pStyle w:val="TableParagraph"/>
                          <w:spacing w:before="81" w:line="233" w:lineRule="exact"/>
                          <w:ind w:right="7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w w:val="104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5844" w:type="dxa"/>
                        <w:gridSpan w:val="4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5E6ECBB" w14:textId="77777777" w:rsidR="000D1E5D" w:rsidRDefault="000D1E5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D1E5D" w14:paraId="75E6ECC0" w14:textId="77777777">
                    <w:trPr>
                      <w:trHeight w:val="167"/>
                    </w:trPr>
                    <w:tc>
                      <w:tcPr>
                        <w:tcW w:w="40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75E6ECBD" w14:textId="77777777" w:rsidR="000D1E5D" w:rsidRDefault="000213E7">
                        <w:pPr>
                          <w:pStyle w:val="TableParagraph"/>
                          <w:spacing w:before="1" w:line="252" w:lineRule="auto"/>
                          <w:ind w:left="154" w:right="48" w:hanging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sz w:val="21"/>
                          </w:rPr>
                          <w:t>E G</w:t>
                        </w:r>
                      </w:p>
                      <w:p w14:paraId="75E6ECBE" w14:textId="77777777" w:rsidR="000D1E5D" w:rsidRDefault="000213E7">
                        <w:pPr>
                          <w:pStyle w:val="TableParagraph"/>
                          <w:spacing w:before="24" w:line="158" w:lineRule="auto"/>
                          <w:ind w:left="143"/>
                        </w:pPr>
                        <w:r>
                          <w:rPr>
                            <w:b/>
                            <w:color w:val="0C0C0C"/>
                            <w:spacing w:val="-134"/>
                            <w:w w:val="107"/>
                            <w:position w:val="-17"/>
                            <w:sz w:val="31"/>
                          </w:rPr>
                          <w:t>s</w:t>
                        </w:r>
                        <w:r>
                          <w:rPr>
                            <w:color w:val="0C0C0C"/>
                            <w:w w:val="99"/>
                          </w:rPr>
                          <w:t>I</w:t>
                        </w:r>
                      </w:p>
                    </w:tc>
                    <w:tc>
                      <w:tcPr>
                        <w:tcW w:w="5844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5E6ECBF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1E5D" w14:paraId="75E6ECC8" w14:textId="77777777">
                    <w:trPr>
                      <w:trHeight w:val="80"/>
                    </w:trPr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5E6ECC1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4" w:type="dxa"/>
                        <w:vMerge w:val="restart"/>
                        <w:tcBorders>
                          <w:top w:val="nil"/>
                          <w:bottom w:val="single" w:sz="6" w:space="0" w:color="0B0B0B"/>
                        </w:tcBorders>
                      </w:tcPr>
                      <w:p w14:paraId="75E6ECC2" w14:textId="77777777" w:rsidR="000D1E5D" w:rsidRDefault="000D1E5D">
                        <w:pPr>
                          <w:pStyle w:val="TableParagraph"/>
                          <w:spacing w:before="6"/>
                          <w:rPr>
                            <w:b/>
                            <w:sz w:val="49"/>
                          </w:rPr>
                        </w:pPr>
                      </w:p>
                      <w:p w14:paraId="75E6ECC3" w14:textId="77777777" w:rsidR="000D1E5D" w:rsidRDefault="000213E7">
                        <w:pPr>
                          <w:pStyle w:val="TableParagraph"/>
                          <w:spacing w:line="289" w:lineRule="exact"/>
                          <w:ind w:right="-29"/>
                          <w:jc w:val="right"/>
                          <w:rPr>
                            <w:sz w:val="31"/>
                          </w:rPr>
                        </w:pPr>
                        <w:r>
                          <w:rPr>
                            <w:color w:val="0C0C0C"/>
                            <w:w w:val="57"/>
                            <w:sz w:val="31"/>
                          </w:rPr>
                          <w:t>.</w:t>
                        </w:r>
                      </w:p>
                    </w:tc>
                    <w:tc>
                      <w:tcPr>
                        <w:tcW w:w="2735" w:type="dxa"/>
                        <w:vMerge w:val="restart"/>
                      </w:tcPr>
                      <w:p w14:paraId="75E6ECC4" w14:textId="77777777" w:rsidR="000D1E5D" w:rsidRDefault="000213E7">
                        <w:pPr>
                          <w:pStyle w:val="TableParagraph"/>
                          <w:spacing w:before="81"/>
                          <w:ind w:left="7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w w:val="105"/>
                            <w:sz w:val="21"/>
                          </w:rPr>
                          <w:t>INDUCTION</w:t>
                        </w:r>
                      </w:p>
                      <w:p w14:paraId="75E6ECC5" w14:textId="77777777" w:rsidR="000D1E5D" w:rsidRDefault="000213E7">
                        <w:pPr>
                          <w:pStyle w:val="TableParagraph"/>
                          <w:spacing w:before="13" w:line="252" w:lineRule="auto"/>
                          <w:ind w:left="151" w:right="327" w:firstLine="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w w:val="105"/>
                            <w:sz w:val="21"/>
                          </w:rPr>
                          <w:t xml:space="preserve">Gemcitabine 2g/100mL NS intravesical </w:t>
                        </w:r>
                        <w:r>
                          <w:rPr>
                            <w:color w:val="0C0C0C"/>
                            <w:w w:val="105"/>
                            <w:sz w:val="21"/>
                          </w:rPr>
                          <w:t xml:space="preserve">weekly during Cycles 1 &amp; 2 </w:t>
                        </w:r>
                        <w:r>
                          <w:rPr>
                            <w:b/>
                            <w:color w:val="0C0C0C"/>
                            <w:w w:val="105"/>
                            <w:sz w:val="21"/>
                          </w:rPr>
                          <w:t>MK-3475</w:t>
                        </w:r>
                      </w:p>
                      <w:p w14:paraId="75E6ECC6" w14:textId="77777777" w:rsidR="000D1E5D" w:rsidRDefault="000213E7">
                        <w:pPr>
                          <w:pStyle w:val="TableParagraph"/>
                          <w:spacing w:line="249" w:lineRule="auto"/>
                          <w:ind w:left="154" w:right="219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w w:val="105"/>
                            <w:sz w:val="21"/>
                          </w:rPr>
                          <w:t xml:space="preserve">(pembrolizumab) 200mg IV </w:t>
                        </w:r>
                        <w:r>
                          <w:rPr>
                            <w:color w:val="0C0C0C"/>
                            <w:w w:val="105"/>
                            <w:sz w:val="21"/>
                          </w:rPr>
                          <w:t>every 3 weeks during Cycles 1-4</w:t>
                        </w:r>
                      </w:p>
                    </w:tc>
                    <w:tc>
                      <w:tcPr>
                        <w:tcW w:w="252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5E6ECC7" w14:textId="77777777" w:rsidR="000D1E5D" w:rsidRDefault="000D1E5D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0D1E5D" w14:paraId="75E6ECCF" w14:textId="77777777">
                    <w:trPr>
                      <w:trHeight w:val="549"/>
                    </w:trPr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5E6ECC9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4" w:type="dxa"/>
                        <w:vMerge/>
                        <w:tcBorders>
                          <w:top w:val="nil"/>
                          <w:bottom w:val="single" w:sz="6" w:space="0" w:color="0B0B0B"/>
                        </w:tcBorders>
                      </w:tcPr>
                      <w:p w14:paraId="75E6ECCA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5" w:type="dxa"/>
                        <w:vMerge/>
                        <w:tcBorders>
                          <w:top w:val="nil"/>
                        </w:tcBorders>
                      </w:tcPr>
                      <w:p w14:paraId="75E6ECCB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bottom w:val="single" w:sz="4" w:space="0" w:color="0B0B0B"/>
                        </w:tcBorders>
                      </w:tcPr>
                      <w:p w14:paraId="75E6ECCC" w14:textId="77777777" w:rsidR="000D1E5D" w:rsidRDefault="000D1E5D">
                        <w:pPr>
                          <w:pStyle w:val="TableParagraph"/>
                          <w:spacing w:before="11"/>
                          <w:rPr>
                            <w:b/>
                            <w:sz w:val="27"/>
                          </w:rPr>
                        </w:pPr>
                      </w:p>
                      <w:p w14:paraId="75E6ECCD" w14:textId="77777777" w:rsidR="000D1E5D" w:rsidRDefault="000213E7">
                        <w:pPr>
                          <w:pStyle w:val="TableParagraph"/>
                          <w:spacing w:line="207" w:lineRule="exact"/>
                          <w:ind w:right="-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0C0C0C"/>
                            <w:w w:val="8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1938" w:type="dxa"/>
                        <w:vMerge w:val="restart"/>
                      </w:tcPr>
                      <w:p w14:paraId="75E6ECCE" w14:textId="77777777" w:rsidR="000D1E5D" w:rsidRDefault="000213E7">
                        <w:pPr>
                          <w:pStyle w:val="TableParagraph"/>
                          <w:spacing w:before="81"/>
                          <w:ind w:left="156" w:hanging="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w w:val="105"/>
                            <w:sz w:val="21"/>
                          </w:rPr>
                          <w:t xml:space="preserve">DISEASE </w:t>
                        </w:r>
                        <w:r>
                          <w:rPr>
                            <w:b/>
                            <w:color w:val="0C0C0C"/>
                            <w:sz w:val="21"/>
                          </w:rPr>
                          <w:t>ASSESSMENT*</w:t>
                        </w:r>
                      </w:p>
                    </w:tc>
                  </w:tr>
                  <w:tr w:rsidR="000D1E5D" w14:paraId="75E6ECD5" w14:textId="77777777">
                    <w:trPr>
                      <w:trHeight w:val="208"/>
                    </w:trPr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5E6ECD0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4" w:type="dxa"/>
                        <w:vMerge/>
                        <w:tcBorders>
                          <w:top w:val="nil"/>
                          <w:bottom w:val="single" w:sz="6" w:space="0" w:color="0B0B0B"/>
                        </w:tcBorders>
                      </w:tcPr>
                      <w:p w14:paraId="75E6ECD1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5" w:type="dxa"/>
                        <w:vMerge/>
                        <w:tcBorders>
                          <w:top w:val="nil"/>
                        </w:tcBorders>
                      </w:tcPr>
                      <w:p w14:paraId="75E6ECD2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B0B0B"/>
                          <w:bottom w:val="nil"/>
                        </w:tcBorders>
                      </w:tcPr>
                      <w:p w14:paraId="75E6ECD3" w14:textId="77777777" w:rsidR="000D1E5D" w:rsidRDefault="000D1E5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38" w:type="dxa"/>
                        <w:vMerge/>
                        <w:tcBorders>
                          <w:top w:val="nil"/>
                        </w:tcBorders>
                      </w:tcPr>
                      <w:p w14:paraId="75E6ECD4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1E5D" w14:paraId="75E6ECDA" w14:textId="77777777">
                    <w:trPr>
                      <w:trHeight w:val="333"/>
                    </w:trPr>
                    <w:tc>
                      <w:tcPr>
                        <w:tcW w:w="406" w:type="dxa"/>
                        <w:tcBorders>
                          <w:top w:val="nil"/>
                          <w:bottom w:val="nil"/>
                        </w:tcBorders>
                      </w:tcPr>
                      <w:p w14:paraId="75E6ECD6" w14:textId="77777777" w:rsidR="000D1E5D" w:rsidRDefault="000213E7">
                        <w:pPr>
                          <w:pStyle w:val="TableParagraph"/>
                          <w:spacing w:before="91" w:line="222" w:lineRule="exact"/>
                          <w:ind w:right="8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w w:val="109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584" w:type="dxa"/>
                        <w:vMerge w:val="restart"/>
                        <w:tcBorders>
                          <w:top w:val="single" w:sz="6" w:space="0" w:color="0B0B0B"/>
                          <w:bottom w:val="nil"/>
                        </w:tcBorders>
                      </w:tcPr>
                      <w:p w14:paraId="75E6ECD7" w14:textId="77777777" w:rsidR="000D1E5D" w:rsidRDefault="000D1E5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5" w:type="dxa"/>
                        <w:vMerge/>
                        <w:tcBorders>
                          <w:top w:val="nil"/>
                        </w:tcBorders>
                      </w:tcPr>
                      <w:p w14:paraId="75E6ECD8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5" w:type="dxa"/>
                        <w:gridSpan w:val="2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14:paraId="75E6ECD9" w14:textId="77777777" w:rsidR="000D1E5D" w:rsidRDefault="000D1E5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D1E5D" w14:paraId="75E6ECDF" w14:textId="77777777">
                    <w:trPr>
                      <w:trHeight w:val="234"/>
                    </w:trPr>
                    <w:tc>
                      <w:tcPr>
                        <w:tcW w:w="406" w:type="dxa"/>
                        <w:tcBorders>
                          <w:top w:val="nil"/>
                          <w:bottom w:val="nil"/>
                        </w:tcBorders>
                      </w:tcPr>
                      <w:p w14:paraId="75E6ECDB" w14:textId="77777777" w:rsidR="000D1E5D" w:rsidRDefault="000213E7">
                        <w:pPr>
                          <w:pStyle w:val="TableParagraph"/>
                          <w:spacing w:line="215" w:lineRule="exact"/>
                          <w:ind w:right="84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w w:val="104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58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5E6ECDC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5" w:type="dxa"/>
                        <w:vMerge/>
                        <w:tcBorders>
                          <w:top w:val="nil"/>
                        </w:tcBorders>
                      </w:tcPr>
                      <w:p w14:paraId="75E6ECDD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5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5E6ECDE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1E5D" w14:paraId="75E6ECE4" w14:textId="77777777">
                    <w:trPr>
                      <w:trHeight w:val="423"/>
                    </w:trPr>
                    <w:tc>
                      <w:tcPr>
                        <w:tcW w:w="406" w:type="dxa"/>
                        <w:tcBorders>
                          <w:top w:val="nil"/>
                        </w:tcBorders>
                      </w:tcPr>
                      <w:p w14:paraId="75E6ECE0" w14:textId="77777777" w:rsidR="000D1E5D" w:rsidRDefault="000213E7">
                        <w:pPr>
                          <w:pStyle w:val="TableParagraph"/>
                          <w:spacing w:line="234" w:lineRule="exact"/>
                          <w:ind w:right="7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C0C0C"/>
                            <w:w w:val="104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58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5E6ECE1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5" w:type="dxa"/>
                        <w:vMerge/>
                        <w:tcBorders>
                          <w:top w:val="nil"/>
                        </w:tcBorders>
                      </w:tcPr>
                      <w:p w14:paraId="75E6ECE2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5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5E6ECE3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1E5D" w14:paraId="75E6ECE8" w14:textId="77777777">
                    <w:trPr>
                      <w:trHeight w:val="191"/>
                    </w:trPr>
                    <w:tc>
                      <w:tcPr>
                        <w:tcW w:w="99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5E6ECE5" w14:textId="77777777" w:rsidR="000D1E5D" w:rsidRDefault="000D1E5D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35" w:type="dxa"/>
                        <w:vMerge/>
                        <w:tcBorders>
                          <w:top w:val="nil"/>
                        </w:tcBorders>
                      </w:tcPr>
                      <w:p w14:paraId="75E6ECE6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5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5E6ECE7" w14:textId="77777777" w:rsidR="000D1E5D" w:rsidRDefault="000D1E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5E6ECE9" w14:textId="77777777" w:rsidR="000D1E5D" w:rsidRDefault="000D1E5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5E6ECB8">
          <v:shape id="_x0000_s1029" type="#_x0000_t202" style="position:absolute;margin-left:382.2pt;margin-top:10.65pt;width:193.85pt;height:84pt;z-index:-251658752;mso-wrap-distance-left:0;mso-wrap-distance-right:0;mso-position-horizontal-relative:page" filled="f" strokeweight=".29661mm">
            <v:textbox inset="0,0,0,0">
              <w:txbxContent>
                <w:p w14:paraId="75E6ECEA" w14:textId="77777777" w:rsidR="000D1E5D" w:rsidRDefault="000213E7">
                  <w:pPr>
                    <w:spacing w:before="82"/>
                    <w:ind w:left="1098"/>
                    <w:rPr>
                      <w:b/>
                      <w:sz w:val="21"/>
                    </w:rPr>
                  </w:pPr>
                  <w:r>
                    <w:rPr>
                      <w:b/>
                      <w:color w:val="0C0C0C"/>
                      <w:w w:val="105"/>
                      <w:sz w:val="21"/>
                    </w:rPr>
                    <w:t>MAINTENANCE</w:t>
                  </w:r>
                </w:p>
                <w:p w14:paraId="75E6ECEB" w14:textId="77777777" w:rsidR="000D1E5D" w:rsidRDefault="000213E7">
                  <w:pPr>
                    <w:spacing w:before="14" w:line="249" w:lineRule="auto"/>
                    <w:ind w:left="155" w:right="354"/>
                    <w:rPr>
                      <w:sz w:val="21"/>
                    </w:rPr>
                  </w:pPr>
                  <w:r>
                    <w:rPr>
                      <w:b/>
                      <w:color w:val="0C0C0C"/>
                      <w:w w:val="105"/>
                      <w:sz w:val="21"/>
                    </w:rPr>
                    <w:t xml:space="preserve">Gemcitabine 1.43g/100mL NS Intravesical </w:t>
                  </w:r>
                  <w:r>
                    <w:rPr>
                      <w:color w:val="0C0C0C"/>
                      <w:w w:val="105"/>
                      <w:sz w:val="21"/>
                    </w:rPr>
                    <w:t>week 1 of each cycle for Cycles 5-16</w:t>
                  </w:r>
                </w:p>
                <w:p w14:paraId="75E6ECEC" w14:textId="77777777" w:rsidR="000D1E5D" w:rsidRDefault="000213E7">
                  <w:pPr>
                    <w:spacing w:before="6"/>
                    <w:ind w:left="156"/>
                    <w:rPr>
                      <w:b/>
                      <w:sz w:val="21"/>
                    </w:rPr>
                  </w:pPr>
                  <w:r>
                    <w:rPr>
                      <w:b/>
                      <w:color w:val="0C0C0C"/>
                      <w:w w:val="105"/>
                      <w:sz w:val="21"/>
                    </w:rPr>
                    <w:t>MK-3475 (pembrolizumab) 200mg IV</w:t>
                  </w:r>
                </w:p>
                <w:p w14:paraId="75E6ECED" w14:textId="77777777" w:rsidR="000D1E5D" w:rsidRDefault="000213E7">
                  <w:pPr>
                    <w:pStyle w:val="BodyText"/>
                    <w:spacing w:before="13"/>
                    <w:ind w:left="157"/>
                  </w:pPr>
                  <w:r>
                    <w:rPr>
                      <w:color w:val="0C0C0C"/>
                      <w:w w:val="105"/>
                    </w:rPr>
                    <w:t>every 3 weeks during Cycles 5-16</w:t>
                  </w:r>
                </w:p>
              </w:txbxContent>
            </v:textbox>
            <w10:wrap type="topAndBottom" anchorx="page"/>
          </v:shape>
        </w:pict>
      </w:r>
    </w:p>
    <w:p w14:paraId="75E6EC93" w14:textId="77777777" w:rsidR="000D1E5D" w:rsidRDefault="000213E7">
      <w:pPr>
        <w:pStyle w:val="BodyText"/>
        <w:spacing w:before="69"/>
        <w:ind w:left="64" w:right="1209"/>
        <w:jc w:val="center"/>
      </w:pPr>
      <w:r>
        <w:rPr>
          <w:rFonts w:ascii="Arial"/>
          <w:b/>
          <w:color w:val="0C0C0C"/>
          <w:w w:val="105"/>
          <w:sz w:val="20"/>
        </w:rPr>
        <w:t xml:space="preserve">1 </w:t>
      </w:r>
      <w:r>
        <w:rPr>
          <w:color w:val="0C0C0C"/>
          <w:w w:val="105"/>
        </w:rPr>
        <w:t xml:space="preserve">Cycle </w:t>
      </w:r>
      <w:r>
        <w:rPr>
          <w:color w:val="242424"/>
          <w:w w:val="105"/>
        </w:rPr>
        <w:t xml:space="preserve">= </w:t>
      </w:r>
      <w:r>
        <w:rPr>
          <w:color w:val="0C0C0C"/>
          <w:w w:val="105"/>
        </w:rPr>
        <w:t>3</w:t>
      </w:r>
      <w:r>
        <w:rPr>
          <w:color w:val="0C0C0C"/>
          <w:spacing w:val="-33"/>
          <w:w w:val="105"/>
        </w:rPr>
        <w:t xml:space="preserve"> </w:t>
      </w:r>
      <w:r>
        <w:rPr>
          <w:color w:val="0C0C0C"/>
          <w:w w:val="105"/>
        </w:rPr>
        <w:t>weeks</w:t>
      </w:r>
    </w:p>
    <w:p w14:paraId="75E6EC94" w14:textId="77777777" w:rsidR="000D1E5D" w:rsidRDefault="000D1E5D">
      <w:pPr>
        <w:pStyle w:val="BodyText"/>
        <w:spacing w:before="10"/>
        <w:rPr>
          <w:sz w:val="22"/>
        </w:rPr>
      </w:pPr>
    </w:p>
    <w:p w14:paraId="75E6EC95" w14:textId="77777777" w:rsidR="000D1E5D" w:rsidRDefault="000213E7">
      <w:pPr>
        <w:pStyle w:val="BodyText"/>
        <w:ind w:left="746"/>
      </w:pPr>
      <w:r>
        <w:pict w14:anchorId="75E6ECB9">
          <v:group id="_x0000_s1026" style="position:absolute;left:0;text-align:left;margin-left:352.85pt;margin-top:-99.05pt;width:215.3pt;height:37.5pt;z-index:251658752;mso-position-horizontal-relative:page" coordorigin="7057,-1981" coordsize="4306,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057;top:-1981;width:616;height:347">
              <v:imagedata r:id="rId4" o:title=""/>
            </v:shape>
            <v:shape id="_x0000_s1027" type="#_x0000_t202" style="position:absolute;left:7641;top:-1652;width:3713;height:411" filled="f" strokeweight=".29661mm">
              <v:textbox inset="0,0,0,0">
                <w:txbxContent>
                  <w:p w14:paraId="75E6ECEE" w14:textId="77777777" w:rsidR="000D1E5D" w:rsidRDefault="000213E7">
                    <w:pPr>
                      <w:spacing w:before="85"/>
                      <w:ind w:left="159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C0C0C"/>
                        <w:w w:val="105"/>
                        <w:sz w:val="21"/>
                      </w:rPr>
                      <w:t>OFF TREATMENT/FOLLOW-UP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C0C0C"/>
          <w:w w:val="105"/>
        </w:rPr>
        <w:t xml:space="preserve">* If </w:t>
      </w:r>
      <w:proofErr w:type="gramStart"/>
      <w:r>
        <w:rPr>
          <w:color w:val="0C0C0C"/>
          <w:w w:val="105"/>
        </w:rPr>
        <w:t>no</w:t>
      </w:r>
      <w:proofErr w:type="gramEnd"/>
      <w:r>
        <w:rPr>
          <w:color w:val="0C0C0C"/>
          <w:w w:val="105"/>
        </w:rPr>
        <w:t xml:space="preserve"> evidence of disease, then patient goes onto maintenance therapy.</w:t>
      </w:r>
    </w:p>
    <w:p w14:paraId="75E6EC96" w14:textId="77777777" w:rsidR="000D1E5D" w:rsidRDefault="000D1E5D">
      <w:pPr>
        <w:pStyle w:val="BodyText"/>
        <w:spacing w:before="3"/>
        <w:rPr>
          <w:sz w:val="23"/>
        </w:rPr>
      </w:pPr>
    </w:p>
    <w:p w14:paraId="75E6EC97" w14:textId="77777777" w:rsidR="000D1E5D" w:rsidRDefault="000213E7">
      <w:pPr>
        <w:pStyle w:val="BodyText"/>
        <w:ind w:left="761" w:right="811"/>
        <w:jc w:val="center"/>
      </w:pPr>
      <w:r>
        <w:rPr>
          <w:color w:val="0C0C0C"/>
          <w:w w:val="105"/>
        </w:rPr>
        <w:t>Treatment is to continue until completion of cycle</w:t>
      </w:r>
      <w:r>
        <w:rPr>
          <w:color w:val="383838"/>
          <w:w w:val="105"/>
        </w:rPr>
        <w:t xml:space="preserve">, </w:t>
      </w:r>
      <w:r>
        <w:rPr>
          <w:color w:val="0C0C0C"/>
          <w:w w:val="105"/>
        </w:rPr>
        <w:t>recurrence</w:t>
      </w:r>
      <w:r>
        <w:rPr>
          <w:color w:val="383838"/>
          <w:w w:val="105"/>
        </w:rPr>
        <w:t>/</w:t>
      </w:r>
      <w:proofErr w:type="gramStart"/>
      <w:r>
        <w:rPr>
          <w:color w:val="0C0C0C"/>
          <w:w w:val="105"/>
        </w:rPr>
        <w:t>progression</w:t>
      </w:r>
      <w:proofErr w:type="gramEnd"/>
      <w:r>
        <w:rPr>
          <w:color w:val="0C0C0C"/>
          <w:w w:val="105"/>
        </w:rPr>
        <w:t xml:space="preserve"> or unacceptable adverse event.</w:t>
      </w:r>
    </w:p>
    <w:p w14:paraId="75E6EC98" w14:textId="77777777" w:rsidR="000D1E5D" w:rsidRDefault="000213E7">
      <w:pPr>
        <w:pStyle w:val="BodyText"/>
        <w:spacing w:before="13"/>
        <w:ind w:left="761" w:right="804"/>
        <w:jc w:val="center"/>
      </w:pPr>
      <w:r>
        <w:rPr>
          <w:color w:val="0C0C0C"/>
          <w:w w:val="105"/>
        </w:rPr>
        <w:t>Patients will be followed for 5 years from registration or until death, whic</w:t>
      </w:r>
      <w:r>
        <w:rPr>
          <w:color w:val="0C0C0C"/>
          <w:w w:val="105"/>
        </w:rPr>
        <w:t>hever comes</w:t>
      </w:r>
      <w:r>
        <w:rPr>
          <w:color w:val="0C0C0C"/>
          <w:spacing w:val="52"/>
          <w:w w:val="105"/>
        </w:rPr>
        <w:t xml:space="preserve"> </w:t>
      </w:r>
      <w:r>
        <w:rPr>
          <w:color w:val="0C0C0C"/>
          <w:w w:val="105"/>
        </w:rPr>
        <w:t>first.</w:t>
      </w:r>
    </w:p>
    <w:p w14:paraId="75E6EC99" w14:textId="77777777" w:rsidR="000D1E5D" w:rsidRDefault="000D1E5D">
      <w:pPr>
        <w:pStyle w:val="BodyText"/>
        <w:spacing w:before="10"/>
        <w:rPr>
          <w:sz w:val="22"/>
        </w:rPr>
      </w:pPr>
    </w:p>
    <w:p w14:paraId="75E6EC9A" w14:textId="77777777" w:rsidR="000D1E5D" w:rsidRDefault="000213E7">
      <w:pPr>
        <w:pStyle w:val="Heading1"/>
        <w:spacing w:before="1" w:line="252" w:lineRule="auto"/>
        <w:ind w:right="817"/>
        <w:jc w:val="center"/>
      </w:pPr>
      <w:r>
        <w:rPr>
          <w:color w:val="0C0C0C"/>
          <w:w w:val="105"/>
        </w:rPr>
        <w:t>Please refer to the full protocol text for a complete description of the eligibility criteria and treatment plan.</w:t>
      </w:r>
    </w:p>
    <w:p w14:paraId="75E6EC9B" w14:textId="77777777" w:rsidR="000D1E5D" w:rsidRDefault="000D1E5D">
      <w:pPr>
        <w:pStyle w:val="BodyText"/>
        <w:rPr>
          <w:b/>
          <w:sz w:val="22"/>
        </w:rPr>
      </w:pPr>
    </w:p>
    <w:p w14:paraId="75E6EC9C" w14:textId="77777777" w:rsidR="000D1E5D" w:rsidRDefault="000D1E5D">
      <w:pPr>
        <w:pStyle w:val="BodyText"/>
        <w:rPr>
          <w:b/>
          <w:sz w:val="22"/>
        </w:rPr>
      </w:pPr>
    </w:p>
    <w:p w14:paraId="75E6EC9D" w14:textId="77777777" w:rsidR="000D1E5D" w:rsidRDefault="000D1E5D">
      <w:pPr>
        <w:pStyle w:val="BodyText"/>
        <w:rPr>
          <w:b/>
          <w:sz w:val="22"/>
        </w:rPr>
      </w:pPr>
    </w:p>
    <w:p w14:paraId="75E6EC9E" w14:textId="77777777" w:rsidR="000D1E5D" w:rsidRDefault="000D1E5D">
      <w:pPr>
        <w:pStyle w:val="BodyText"/>
        <w:rPr>
          <w:b/>
          <w:sz w:val="22"/>
        </w:rPr>
      </w:pPr>
    </w:p>
    <w:p w14:paraId="75E6EC9F" w14:textId="77777777" w:rsidR="000D1E5D" w:rsidRDefault="000D1E5D">
      <w:pPr>
        <w:pStyle w:val="BodyText"/>
        <w:rPr>
          <w:b/>
          <w:sz w:val="22"/>
        </w:rPr>
      </w:pPr>
    </w:p>
    <w:p w14:paraId="75E6ECA0" w14:textId="77777777" w:rsidR="000D1E5D" w:rsidRDefault="000D1E5D">
      <w:pPr>
        <w:pStyle w:val="BodyText"/>
        <w:rPr>
          <w:b/>
          <w:sz w:val="22"/>
        </w:rPr>
      </w:pPr>
    </w:p>
    <w:p w14:paraId="75E6ECA1" w14:textId="77777777" w:rsidR="000D1E5D" w:rsidRDefault="000D1E5D">
      <w:pPr>
        <w:pStyle w:val="BodyText"/>
        <w:rPr>
          <w:b/>
          <w:sz w:val="22"/>
        </w:rPr>
      </w:pPr>
    </w:p>
    <w:p w14:paraId="75E6ECA2" w14:textId="77777777" w:rsidR="000D1E5D" w:rsidRDefault="000D1E5D">
      <w:pPr>
        <w:pStyle w:val="BodyText"/>
        <w:rPr>
          <w:b/>
          <w:sz w:val="22"/>
        </w:rPr>
      </w:pPr>
    </w:p>
    <w:p w14:paraId="75E6ECA3" w14:textId="77777777" w:rsidR="000D1E5D" w:rsidRDefault="000D1E5D">
      <w:pPr>
        <w:pStyle w:val="BodyText"/>
        <w:rPr>
          <w:b/>
          <w:sz w:val="22"/>
        </w:rPr>
      </w:pPr>
    </w:p>
    <w:p w14:paraId="75E6ECA4" w14:textId="77777777" w:rsidR="000D1E5D" w:rsidRDefault="000D1E5D">
      <w:pPr>
        <w:pStyle w:val="BodyText"/>
        <w:rPr>
          <w:b/>
          <w:sz w:val="22"/>
        </w:rPr>
      </w:pPr>
    </w:p>
    <w:p w14:paraId="75E6ECA5" w14:textId="77777777" w:rsidR="000D1E5D" w:rsidRDefault="000D1E5D">
      <w:pPr>
        <w:pStyle w:val="BodyText"/>
        <w:rPr>
          <w:b/>
          <w:sz w:val="22"/>
        </w:rPr>
      </w:pPr>
    </w:p>
    <w:p w14:paraId="75E6ECA6" w14:textId="77777777" w:rsidR="000D1E5D" w:rsidRDefault="000D1E5D">
      <w:pPr>
        <w:pStyle w:val="BodyText"/>
        <w:rPr>
          <w:b/>
          <w:sz w:val="22"/>
        </w:rPr>
      </w:pPr>
    </w:p>
    <w:p w14:paraId="75E6ECA7" w14:textId="77777777" w:rsidR="000D1E5D" w:rsidRDefault="000D1E5D">
      <w:pPr>
        <w:pStyle w:val="BodyText"/>
        <w:rPr>
          <w:b/>
          <w:sz w:val="22"/>
        </w:rPr>
      </w:pPr>
    </w:p>
    <w:p w14:paraId="75E6ECA8" w14:textId="77777777" w:rsidR="000D1E5D" w:rsidRDefault="000D1E5D">
      <w:pPr>
        <w:pStyle w:val="BodyText"/>
        <w:rPr>
          <w:b/>
          <w:sz w:val="22"/>
        </w:rPr>
      </w:pPr>
    </w:p>
    <w:p w14:paraId="75E6ECA9" w14:textId="77777777" w:rsidR="000D1E5D" w:rsidRDefault="000D1E5D">
      <w:pPr>
        <w:pStyle w:val="BodyText"/>
        <w:rPr>
          <w:b/>
          <w:sz w:val="22"/>
        </w:rPr>
      </w:pPr>
    </w:p>
    <w:p w14:paraId="75E6ECAA" w14:textId="77777777" w:rsidR="000D1E5D" w:rsidRDefault="000D1E5D">
      <w:pPr>
        <w:pStyle w:val="BodyText"/>
        <w:rPr>
          <w:b/>
          <w:sz w:val="22"/>
        </w:rPr>
      </w:pPr>
    </w:p>
    <w:p w14:paraId="75E6ECAB" w14:textId="77777777" w:rsidR="000D1E5D" w:rsidRDefault="000D1E5D">
      <w:pPr>
        <w:pStyle w:val="BodyText"/>
        <w:rPr>
          <w:b/>
          <w:sz w:val="22"/>
        </w:rPr>
      </w:pPr>
    </w:p>
    <w:p w14:paraId="75E6ECAC" w14:textId="77777777" w:rsidR="000D1E5D" w:rsidRDefault="000D1E5D">
      <w:pPr>
        <w:pStyle w:val="BodyText"/>
        <w:rPr>
          <w:b/>
          <w:sz w:val="22"/>
        </w:rPr>
      </w:pPr>
    </w:p>
    <w:p w14:paraId="75E6ECAD" w14:textId="77777777" w:rsidR="000D1E5D" w:rsidRDefault="000D1E5D">
      <w:pPr>
        <w:pStyle w:val="BodyText"/>
        <w:rPr>
          <w:b/>
          <w:sz w:val="22"/>
        </w:rPr>
      </w:pPr>
    </w:p>
    <w:p w14:paraId="75E6ECAE" w14:textId="77777777" w:rsidR="000D1E5D" w:rsidRDefault="000D1E5D">
      <w:pPr>
        <w:pStyle w:val="BodyText"/>
        <w:rPr>
          <w:b/>
          <w:sz w:val="22"/>
        </w:rPr>
      </w:pPr>
    </w:p>
    <w:p w14:paraId="75E6ECAF" w14:textId="77777777" w:rsidR="000D1E5D" w:rsidRDefault="000D1E5D">
      <w:pPr>
        <w:pStyle w:val="BodyText"/>
        <w:rPr>
          <w:b/>
          <w:sz w:val="22"/>
        </w:rPr>
      </w:pPr>
    </w:p>
    <w:p w14:paraId="75E6ECB0" w14:textId="77777777" w:rsidR="000D1E5D" w:rsidRDefault="000D1E5D">
      <w:pPr>
        <w:pStyle w:val="BodyText"/>
        <w:rPr>
          <w:b/>
          <w:sz w:val="22"/>
        </w:rPr>
      </w:pPr>
    </w:p>
    <w:p w14:paraId="75E6ECB1" w14:textId="77777777" w:rsidR="000D1E5D" w:rsidRDefault="000D1E5D">
      <w:pPr>
        <w:pStyle w:val="BodyText"/>
        <w:rPr>
          <w:b/>
          <w:sz w:val="22"/>
        </w:rPr>
      </w:pPr>
    </w:p>
    <w:p w14:paraId="75E6ECB2" w14:textId="77777777" w:rsidR="000D1E5D" w:rsidRDefault="000D1E5D">
      <w:pPr>
        <w:pStyle w:val="BodyText"/>
        <w:rPr>
          <w:b/>
          <w:sz w:val="22"/>
        </w:rPr>
      </w:pPr>
    </w:p>
    <w:p w14:paraId="75E6ECB3" w14:textId="77777777" w:rsidR="000D1E5D" w:rsidRDefault="000D1E5D">
      <w:pPr>
        <w:pStyle w:val="BodyText"/>
        <w:rPr>
          <w:b/>
          <w:sz w:val="22"/>
        </w:rPr>
      </w:pPr>
    </w:p>
    <w:p w14:paraId="75E6ECB4" w14:textId="77777777" w:rsidR="000D1E5D" w:rsidRDefault="000213E7">
      <w:pPr>
        <w:spacing w:before="154"/>
        <w:ind w:right="33"/>
        <w:jc w:val="center"/>
        <w:rPr>
          <w:rFonts w:ascii="Arial"/>
          <w:sz w:val="19"/>
        </w:rPr>
      </w:pPr>
      <w:r>
        <w:rPr>
          <w:rFonts w:ascii="Arial"/>
          <w:color w:val="0C0C0C"/>
          <w:w w:val="110"/>
          <w:sz w:val="19"/>
        </w:rPr>
        <w:t>6</w:t>
      </w:r>
    </w:p>
    <w:p w14:paraId="75E6ECB5" w14:textId="77777777" w:rsidR="000D1E5D" w:rsidRDefault="000213E7">
      <w:pPr>
        <w:tabs>
          <w:tab w:val="left" w:pos="8365"/>
        </w:tabs>
        <w:spacing w:before="19"/>
        <w:ind w:right="37"/>
        <w:jc w:val="center"/>
        <w:rPr>
          <w:sz w:val="21"/>
        </w:rPr>
      </w:pPr>
      <w:r>
        <w:rPr>
          <w:i/>
          <w:color w:val="0C0C0C"/>
          <w:w w:val="105"/>
          <w:sz w:val="21"/>
        </w:rPr>
        <w:t>Version</w:t>
      </w:r>
      <w:r>
        <w:rPr>
          <w:i/>
          <w:color w:val="0C0C0C"/>
          <w:spacing w:val="10"/>
          <w:w w:val="105"/>
          <w:sz w:val="21"/>
        </w:rPr>
        <w:t xml:space="preserve"> </w:t>
      </w:r>
      <w:r>
        <w:rPr>
          <w:i/>
          <w:color w:val="0C0C0C"/>
          <w:w w:val="105"/>
          <w:sz w:val="21"/>
        </w:rPr>
        <w:t>Date:</w:t>
      </w:r>
      <w:r>
        <w:rPr>
          <w:i/>
          <w:color w:val="0C0C0C"/>
          <w:spacing w:val="5"/>
          <w:w w:val="105"/>
          <w:sz w:val="21"/>
        </w:rPr>
        <w:t xml:space="preserve"> </w:t>
      </w:r>
      <w:r>
        <w:rPr>
          <w:i/>
          <w:color w:val="0C0C0C"/>
          <w:w w:val="105"/>
          <w:sz w:val="21"/>
        </w:rPr>
        <w:t>05</w:t>
      </w:r>
      <w:r>
        <w:rPr>
          <w:i/>
          <w:color w:val="383838"/>
          <w:w w:val="105"/>
          <w:sz w:val="21"/>
        </w:rPr>
        <w:t>/</w:t>
      </w:r>
      <w:r>
        <w:rPr>
          <w:i/>
          <w:color w:val="0C0C0C"/>
          <w:w w:val="105"/>
          <w:sz w:val="21"/>
        </w:rPr>
        <w:t>11</w:t>
      </w:r>
      <w:r>
        <w:rPr>
          <w:i/>
          <w:color w:val="383838"/>
          <w:w w:val="105"/>
          <w:sz w:val="21"/>
        </w:rPr>
        <w:t>/</w:t>
      </w:r>
      <w:r>
        <w:rPr>
          <w:i/>
          <w:color w:val="0C0C0C"/>
          <w:w w:val="105"/>
          <w:sz w:val="21"/>
        </w:rPr>
        <w:t>2022</w:t>
      </w:r>
      <w:r>
        <w:rPr>
          <w:i/>
          <w:color w:val="0C0C0C"/>
          <w:w w:val="105"/>
          <w:sz w:val="21"/>
        </w:rPr>
        <w:tab/>
      </w:r>
      <w:r>
        <w:rPr>
          <w:color w:val="0C0C0C"/>
          <w:w w:val="105"/>
          <w:sz w:val="21"/>
        </w:rPr>
        <w:t>Update</w:t>
      </w:r>
      <w:r>
        <w:rPr>
          <w:color w:val="0C0C0C"/>
          <w:spacing w:val="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#07</w:t>
      </w:r>
    </w:p>
    <w:sectPr w:rsidR="000D1E5D">
      <w:type w:val="continuous"/>
      <w:pgSz w:w="12240" w:h="15840"/>
      <w:pgMar w:top="66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E5D"/>
    <w:rsid w:val="000213E7"/>
    <w:rsid w:val="000D1E5D"/>
    <w:rsid w:val="005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5E6EC8B"/>
  <w15:docId w15:val="{465CC776-DEC7-4F04-8615-BD87310D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6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readfile.aspx</dc:title>
  <dc:creator>snowhite_a</dc:creator>
  <cp:lastModifiedBy>Wendy Strong</cp:lastModifiedBy>
  <cp:revision>3</cp:revision>
  <dcterms:created xsi:type="dcterms:W3CDTF">2023-03-23T15:57:00Z</dcterms:created>
  <dcterms:modified xsi:type="dcterms:W3CDTF">2023-03-23T15:58:00Z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2023-03-23T00:00:00Z</vt:filetime>
  </property>
</Properties>
</file>